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9A76" w14:textId="1443BD7A" w:rsidR="00C93CB3" w:rsidRDefault="00C93CB3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sz w:val="28"/>
        </w:rPr>
      </w:pPr>
      <w:r>
        <w:rPr>
          <w:rFonts w:ascii="Letter Gothic" w:hAnsi="Letter Gothic"/>
          <w:b/>
          <w:sz w:val="28"/>
        </w:rPr>
        <w:tab/>
      </w:r>
      <w:r w:rsidR="00A34081" w:rsidRPr="00A15EB8">
        <w:rPr>
          <w:rFonts w:ascii="Tahoma" w:hAnsi="Tahoma" w:cs="Tahoma"/>
          <w:b/>
          <w:sz w:val="28"/>
        </w:rPr>
        <w:t>CYBER SUITE</w:t>
      </w:r>
      <w:r w:rsidR="00A34081">
        <w:rPr>
          <w:rFonts w:ascii="Letter Gothic" w:hAnsi="Letter Gothic"/>
          <w:b/>
          <w:sz w:val="28"/>
        </w:rPr>
        <w:t xml:space="preserve"> </w:t>
      </w:r>
      <w:r>
        <w:rPr>
          <w:rFonts w:ascii="Tahoma" w:hAnsi="Tahoma"/>
          <w:b/>
          <w:sz w:val="28"/>
        </w:rPr>
        <w:t>PROGRAM</w:t>
      </w:r>
    </w:p>
    <w:p w14:paraId="1D9B295C" w14:textId="77777777" w:rsidR="00A34081" w:rsidRDefault="00A34081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sz w:val="28"/>
        </w:rPr>
      </w:pPr>
    </w:p>
    <w:p w14:paraId="1CD0D418" w14:textId="05941617" w:rsidR="00A34081" w:rsidRDefault="00A34081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ab/>
        <w:t>Montana</w:t>
      </w:r>
    </w:p>
    <w:p w14:paraId="0F2B28BB" w14:textId="1E87829D" w:rsidR="00A34081" w:rsidRDefault="00A34081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ab/>
        <w:t>State Exception Page</w:t>
      </w:r>
    </w:p>
    <w:p w14:paraId="0704DCDE" w14:textId="77777777" w:rsidR="00E7261C" w:rsidRPr="00E7261C" w:rsidRDefault="00E7261C" w:rsidP="00A15EB8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18B84DF1" w14:textId="77777777" w:rsidR="00E7261C" w:rsidRPr="00E7261C" w:rsidRDefault="00E7261C" w:rsidP="00A15EB8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28F28DFB" w14:textId="77777777" w:rsidR="00E7261C" w:rsidRPr="00E7261C" w:rsidRDefault="00E7261C" w:rsidP="00A15EB8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64B0B232" w14:textId="77777777" w:rsidR="00E7261C" w:rsidRPr="00E7261C" w:rsidRDefault="00E7261C" w:rsidP="00A15EB8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221DC29C" w14:textId="7C3DAA06" w:rsidR="00C93CB3" w:rsidRPr="00A15EB8" w:rsidRDefault="00A15EB8" w:rsidP="00A15EB8">
      <w:pPr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b/>
          <w:bCs/>
        </w:rPr>
      </w:pPr>
      <w:r>
        <w:rPr>
          <w:rFonts w:ascii="Tahoma" w:hAnsi="Tahoma"/>
        </w:rPr>
        <w:t xml:space="preserve">    </w:t>
      </w:r>
      <w:r w:rsidR="00C93CB3" w:rsidRPr="00A15EB8">
        <w:rPr>
          <w:rFonts w:ascii="Tahoma" w:hAnsi="Tahoma"/>
          <w:b/>
          <w:bCs/>
        </w:rPr>
        <w:t>MONTANA CHANGES - AMENDATORY ENDORSEMENT</w:t>
      </w:r>
    </w:p>
    <w:p w14:paraId="6ABF94BD" w14:textId="5E5953BD" w:rsidR="00C93CB3" w:rsidRPr="00A15EB8" w:rsidRDefault="006034A4" w:rsidP="00E7261C">
      <w:pPr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</w:tabs>
        <w:ind w:left="1512" w:right="1440"/>
        <w:jc w:val="both"/>
        <w:rPr>
          <w:rFonts w:ascii="Tahoma" w:hAnsi="Tahoma"/>
        </w:rPr>
      </w:pPr>
      <w:r w:rsidRPr="00A15EB8">
        <w:rPr>
          <w:rFonts w:ascii="Tahoma" w:hAnsi="Tahoma"/>
        </w:rPr>
        <w:tab/>
      </w:r>
      <w:r w:rsidRPr="00A15EB8">
        <w:rPr>
          <w:rFonts w:ascii="Tahoma" w:hAnsi="Tahoma"/>
        </w:rPr>
        <w:tab/>
      </w:r>
    </w:p>
    <w:p w14:paraId="250D0B95" w14:textId="724C4FE6" w:rsidR="00E7261C" w:rsidRDefault="00A15EB8" w:rsidP="00BB3FF3">
      <w:pPr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1350"/>
        <w:rPr>
          <w:rFonts w:ascii="Tahoma" w:hAnsi="Tahoma"/>
        </w:rPr>
      </w:pPr>
      <w:r>
        <w:rPr>
          <w:rFonts w:ascii="Tahoma" w:hAnsi="Tahoma"/>
        </w:rPr>
        <w:tab/>
      </w:r>
      <w:r w:rsidR="00977811" w:rsidRPr="00A15EB8">
        <w:rPr>
          <w:rFonts w:ascii="Tahoma" w:hAnsi="Tahoma"/>
        </w:rPr>
        <w:t>148</w:t>
      </w:r>
      <w:r w:rsidR="00E7261C">
        <w:rPr>
          <w:rFonts w:ascii="Tahoma" w:hAnsi="Tahoma"/>
        </w:rPr>
        <w:t>510</w:t>
      </w:r>
      <w:r w:rsidR="00977811" w:rsidRPr="00A15EB8">
        <w:rPr>
          <w:rFonts w:ascii="Tahoma" w:hAnsi="Tahoma"/>
        </w:rPr>
        <w:t>, Montana</w:t>
      </w:r>
      <w:r w:rsidR="00AE63C7" w:rsidRPr="00A15EB8">
        <w:rPr>
          <w:rFonts w:ascii="Tahoma" w:hAnsi="Tahoma"/>
        </w:rPr>
        <w:t xml:space="preserve"> Changes</w:t>
      </w:r>
      <w:r w:rsidR="00E7261C">
        <w:rPr>
          <w:rFonts w:ascii="Tahoma" w:hAnsi="Tahoma"/>
        </w:rPr>
        <w:t xml:space="preserve"> </w:t>
      </w:r>
      <w:r w:rsidR="00AE63C7" w:rsidRPr="00A15EB8">
        <w:rPr>
          <w:rFonts w:ascii="Tahoma" w:hAnsi="Tahoma"/>
        </w:rPr>
        <w:t>- Amendatory Endorsement must be attached to all policies that include</w:t>
      </w:r>
    </w:p>
    <w:p w14:paraId="52BA0E18" w14:textId="11C9E8B3" w:rsidR="00AE63C7" w:rsidRPr="00A15EB8" w:rsidRDefault="00E7261C" w:rsidP="00BB3FF3">
      <w:pPr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1350"/>
        <w:rPr>
          <w:rFonts w:ascii="Tahoma" w:hAnsi="Tahoma"/>
        </w:rPr>
      </w:pPr>
      <w:r>
        <w:rPr>
          <w:rFonts w:ascii="Tahoma" w:hAnsi="Tahoma"/>
        </w:rPr>
        <w:t xml:space="preserve">    </w:t>
      </w:r>
      <w:r w:rsidR="00AE63C7" w:rsidRPr="00A15EB8">
        <w:rPr>
          <w:rFonts w:ascii="Tahoma" w:hAnsi="Tahoma"/>
        </w:rPr>
        <w:t>Cyber Suite Coverage</w:t>
      </w:r>
      <w:r>
        <w:rPr>
          <w:rFonts w:ascii="Tahoma" w:hAnsi="Tahoma"/>
        </w:rPr>
        <w:t>.</w:t>
      </w:r>
    </w:p>
    <w:p w14:paraId="46BB9D17" w14:textId="77777777" w:rsidR="00304301" w:rsidRPr="00E7261C" w:rsidRDefault="00304301" w:rsidP="00B751BD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/>
        </w:rPr>
      </w:pPr>
    </w:p>
    <w:p w14:paraId="38ABB739" w14:textId="2DFC1095" w:rsidR="00E7261C" w:rsidRPr="00E7261C" w:rsidRDefault="00E7261C" w:rsidP="00B751BD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</w:rPr>
      </w:pPr>
      <w:r w:rsidRPr="00E7261C">
        <w:rPr>
          <w:rFonts w:ascii="Tahoma" w:hAnsi="Tahoma" w:cs="Tahoma"/>
        </w:rPr>
        <w:tab/>
        <w:t>148511</w:t>
      </w:r>
      <w:r>
        <w:rPr>
          <w:rFonts w:ascii="Tahoma" w:hAnsi="Tahoma" w:cs="Tahoma"/>
        </w:rPr>
        <w:t>, Montana Cyber Suite Declarations must be used with all policies.</w:t>
      </w:r>
    </w:p>
    <w:p w14:paraId="76405E40" w14:textId="02093A82" w:rsidR="00E22BF2" w:rsidRPr="00E22BF2" w:rsidRDefault="004462E6" w:rsidP="00A15EB8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p w14:paraId="1E6CAACC" w14:textId="77777777" w:rsidR="00E22BF2" w:rsidRDefault="00E22BF2" w:rsidP="00304301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sectPr w:rsidR="00E22BF2" w:rsidSect="00750D91">
      <w:footerReference w:type="default" r:id="rId8"/>
      <w:endnotePr>
        <w:numFmt w:val="decimal"/>
      </w:endnotePr>
      <w:pgSz w:w="12240" w:h="15840"/>
      <w:pgMar w:top="720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86DB7" w14:textId="77777777" w:rsidR="00BB40DB" w:rsidRDefault="00BB40DB">
      <w:r>
        <w:separator/>
      </w:r>
    </w:p>
  </w:endnote>
  <w:endnote w:type="continuationSeparator" w:id="0">
    <w:p w14:paraId="5A0F7386" w14:textId="77777777" w:rsidR="00BB40DB" w:rsidRDefault="00BB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0AD25B98" w14:textId="52DC00EC" w:rsidR="00CE6830" w:rsidRPr="00E0437A" w:rsidRDefault="00CE6830" w:rsidP="00CE6830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A34081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A34081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A34081">
          <w:rPr>
            <w:rFonts w:ascii="Arial" w:hAnsi="Arial" w:cs="Arial"/>
            <w:lang w:val="de-DE"/>
          </w:rPr>
          <w:t>CYBER</w:t>
        </w:r>
        <w:r>
          <w:rPr>
            <w:rFonts w:ascii="Arial" w:hAnsi="Arial" w:cs="Arial"/>
            <w:lang w:val="de-DE"/>
          </w:rPr>
          <w:t>-MT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>
          <w:rPr>
            <w:rFonts w:ascii="Arial" w:hAnsi="Arial" w:cs="Arial"/>
            <w:noProof/>
          </w:rPr>
          <w:t>1</w:t>
        </w:r>
      </w:p>
    </w:sdtContent>
  </w:sdt>
  <w:p w14:paraId="1FD0ED27" w14:textId="77777777" w:rsidR="004462E6" w:rsidRDefault="004462E6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C0D40" w14:textId="77777777" w:rsidR="00BB40DB" w:rsidRDefault="00BB40DB">
      <w:r>
        <w:separator/>
      </w:r>
    </w:p>
  </w:footnote>
  <w:footnote w:type="continuationSeparator" w:id="0">
    <w:p w14:paraId="4923958C" w14:textId="77777777" w:rsidR="00BB40DB" w:rsidRDefault="00BB4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34E4A"/>
    <w:multiLevelType w:val="hybridMultilevel"/>
    <w:tmpl w:val="1B9EC042"/>
    <w:lvl w:ilvl="0" w:tplc="0409000F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2" w15:restartNumberingAfterBreak="0">
    <w:nsid w:val="5AA24CA0"/>
    <w:multiLevelType w:val="hybridMultilevel"/>
    <w:tmpl w:val="E1007FC0"/>
    <w:lvl w:ilvl="0" w:tplc="93B03664">
      <w:start w:val="1"/>
      <w:numFmt w:val="lowerLetter"/>
      <w:lvlText w:val="%1.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3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" w15:restartNumberingAfterBreak="0">
    <w:nsid w:val="6B1C6731"/>
    <w:multiLevelType w:val="hybridMultilevel"/>
    <w:tmpl w:val="AAC6EAD2"/>
    <w:lvl w:ilvl="0" w:tplc="FBDAA3B8">
      <w:start w:val="1"/>
      <w:numFmt w:val="lowerLetter"/>
      <w:lvlText w:val="%1."/>
      <w:lvlJc w:val="left"/>
      <w:pPr>
        <w:ind w:left="12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6C780986"/>
    <w:multiLevelType w:val="hybridMultilevel"/>
    <w:tmpl w:val="700C1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769954">
    <w:abstractNumId w:val="1"/>
  </w:num>
  <w:num w:numId="2" w16cid:durableId="1200701576">
    <w:abstractNumId w:val="3"/>
  </w:num>
  <w:num w:numId="3" w16cid:durableId="1509784067">
    <w:abstractNumId w:val="0"/>
  </w:num>
  <w:num w:numId="4" w16cid:durableId="17515821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365761">
    <w:abstractNumId w:val="5"/>
  </w:num>
  <w:num w:numId="6" w16cid:durableId="1853489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322"/>
    <w:rsid w:val="00001C77"/>
    <w:rsid w:val="000431FB"/>
    <w:rsid w:val="000775CA"/>
    <w:rsid w:val="000E47AA"/>
    <w:rsid w:val="000F00C0"/>
    <w:rsid w:val="0013437F"/>
    <w:rsid w:val="001369A9"/>
    <w:rsid w:val="00173C34"/>
    <w:rsid w:val="001D6970"/>
    <w:rsid w:val="002347C3"/>
    <w:rsid w:val="002532C1"/>
    <w:rsid w:val="002975E8"/>
    <w:rsid w:val="002A500C"/>
    <w:rsid w:val="00304301"/>
    <w:rsid w:val="003614F9"/>
    <w:rsid w:val="003D1732"/>
    <w:rsid w:val="003D1C6E"/>
    <w:rsid w:val="00411C75"/>
    <w:rsid w:val="00430322"/>
    <w:rsid w:val="004462E6"/>
    <w:rsid w:val="00450D26"/>
    <w:rsid w:val="0048156C"/>
    <w:rsid w:val="004A2770"/>
    <w:rsid w:val="004B02CB"/>
    <w:rsid w:val="004F7BB1"/>
    <w:rsid w:val="00534FE2"/>
    <w:rsid w:val="00542C26"/>
    <w:rsid w:val="005473C3"/>
    <w:rsid w:val="005E440A"/>
    <w:rsid w:val="005F76F8"/>
    <w:rsid w:val="006034A4"/>
    <w:rsid w:val="00681A84"/>
    <w:rsid w:val="00695D69"/>
    <w:rsid w:val="00734B6F"/>
    <w:rsid w:val="00750D91"/>
    <w:rsid w:val="008119BE"/>
    <w:rsid w:val="00854944"/>
    <w:rsid w:val="00874839"/>
    <w:rsid w:val="0089481D"/>
    <w:rsid w:val="008D43F6"/>
    <w:rsid w:val="008F72BF"/>
    <w:rsid w:val="00977811"/>
    <w:rsid w:val="009D637D"/>
    <w:rsid w:val="00A15EB8"/>
    <w:rsid w:val="00A34081"/>
    <w:rsid w:val="00A75653"/>
    <w:rsid w:val="00A91FD0"/>
    <w:rsid w:val="00AA6E64"/>
    <w:rsid w:val="00AE63C7"/>
    <w:rsid w:val="00B751BD"/>
    <w:rsid w:val="00B97F57"/>
    <w:rsid w:val="00BB2575"/>
    <w:rsid w:val="00BB3FF3"/>
    <w:rsid w:val="00BB40DB"/>
    <w:rsid w:val="00BF750E"/>
    <w:rsid w:val="00C302BC"/>
    <w:rsid w:val="00C907F5"/>
    <w:rsid w:val="00C93CB3"/>
    <w:rsid w:val="00CE6830"/>
    <w:rsid w:val="00D870C9"/>
    <w:rsid w:val="00DB4179"/>
    <w:rsid w:val="00DE5D54"/>
    <w:rsid w:val="00DF33C7"/>
    <w:rsid w:val="00E22BF2"/>
    <w:rsid w:val="00E7261C"/>
    <w:rsid w:val="00E8667A"/>
    <w:rsid w:val="00F00A8F"/>
    <w:rsid w:val="00F27EFC"/>
    <w:rsid w:val="00F335EC"/>
    <w:rsid w:val="00F50347"/>
    <w:rsid w:val="00F64413"/>
    <w:rsid w:val="00FA7BD8"/>
    <w:rsid w:val="00FB79CD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E544546"/>
  <w15:chartTrackingRefBased/>
  <w15:docId w15:val="{EE254279-F585-4C37-B93E-CE38EFB1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link w:val="Footer"/>
    <w:uiPriority w:val="99"/>
    <w:rsid w:val="00C302BC"/>
  </w:style>
  <w:style w:type="paragraph" w:styleId="ListParagraph">
    <w:name w:val="List Paragraph"/>
    <w:basedOn w:val="Normal"/>
    <w:uiPriority w:val="34"/>
    <w:qFormat/>
    <w:rsid w:val="00DE5D54"/>
    <w:pPr>
      <w:widowControl w:val="0"/>
      <w:ind w:left="720"/>
      <w:contextualSpacing/>
    </w:pPr>
    <w:rPr>
      <w:rFonts w:ascii="Courier" w:hAnsi="Courier"/>
      <w:snapToGrid w:val="0"/>
      <w:sz w:val="24"/>
    </w:rPr>
  </w:style>
  <w:style w:type="table" w:styleId="TableGrid">
    <w:name w:val="Table Grid"/>
    <w:basedOn w:val="TableNormal"/>
    <w:rsid w:val="002532C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2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2C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7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73C3"/>
  </w:style>
  <w:style w:type="character" w:customStyle="1" w:styleId="CommentTextChar">
    <w:name w:val="Comment Text Char"/>
    <w:basedOn w:val="DefaultParagraphFont"/>
    <w:link w:val="CommentText"/>
    <w:uiPriority w:val="99"/>
    <w:rsid w:val="005473C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3C3"/>
    <w:rPr>
      <w:b/>
      <w:bCs/>
    </w:rPr>
  </w:style>
  <w:style w:type="paragraph" w:styleId="Revision">
    <w:name w:val="Revision"/>
    <w:hidden/>
    <w:uiPriority w:val="99"/>
    <w:semiHidden/>
    <w:rsid w:val="00854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A56BE-FAA0-4CC1-A0E1-E455CD67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subject/>
  <dc:creator>Sheluga, Clare</dc:creator>
  <cp:keywords/>
  <cp:lastModifiedBy>Ott, Kathleen</cp:lastModifiedBy>
  <cp:revision>5</cp:revision>
  <cp:lastPrinted>2018-11-08T15:50:00Z</cp:lastPrinted>
  <dcterms:created xsi:type="dcterms:W3CDTF">2025-03-14T14:36:00Z</dcterms:created>
  <dcterms:modified xsi:type="dcterms:W3CDTF">2025-03-14T16:09:00Z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fd6e1-675f-44c8-b7c1-b9775c5fb9fd_Enabled">
    <vt:lpwstr>True</vt:lpwstr>
  </property>
  <property fmtid="{D5CDD505-2E9C-101B-9397-08002B2CF9AE}" pid="3" name="MSIP_Label_2f0fd6e1-675f-44c8-b7c1-b9775c5fb9fd_SiteId">
    <vt:lpwstr>582259a1-dcaa-4cca-b1cf-e60d3f045ecd</vt:lpwstr>
  </property>
  <property fmtid="{D5CDD505-2E9C-101B-9397-08002B2CF9AE}" pid="4" name="MSIP_Label_2f0fd6e1-675f-44c8-b7c1-b9775c5fb9fd_Owner">
    <vt:lpwstr>KSine@munichreamerica.com</vt:lpwstr>
  </property>
  <property fmtid="{D5CDD505-2E9C-101B-9397-08002B2CF9AE}" pid="5" name="MSIP_Label_2f0fd6e1-675f-44c8-b7c1-b9775c5fb9fd_SetDate">
    <vt:lpwstr>2019-03-15T11:57:58.9226489Z</vt:lpwstr>
  </property>
  <property fmtid="{D5CDD505-2E9C-101B-9397-08002B2CF9AE}" pid="6" name="MSIP_Label_2f0fd6e1-675f-44c8-b7c1-b9775c5fb9fd_Name">
    <vt:lpwstr>C1 for business associates</vt:lpwstr>
  </property>
  <property fmtid="{D5CDD505-2E9C-101B-9397-08002B2CF9AE}" pid="7" name="MSIP_Label_2f0fd6e1-675f-44c8-b7c1-b9775c5fb9fd_Application">
    <vt:lpwstr>Microsoft Azure Information Protection</vt:lpwstr>
  </property>
  <property fmtid="{D5CDD505-2E9C-101B-9397-08002B2CF9AE}" pid="8" name="MSIP_Label_2f0fd6e1-675f-44c8-b7c1-b9775c5fb9fd_Extended_MSFT_Method">
    <vt:lpwstr>Automatic</vt:lpwstr>
  </property>
  <property fmtid="{D5CDD505-2E9C-101B-9397-08002B2CF9AE}" pid="9" name="Confidentiality">
    <vt:lpwstr>C1 for business associates</vt:lpwstr>
  </property>
</Properties>
</file>